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0D88" w:rsidRPr="00884395" w14:paraId="75A2CE85" w14:textId="77777777" w:rsidTr="00FF2E4E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504" w14:textId="52AAC982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Asignatura: </w:t>
            </w:r>
            <w:r w:rsidR="00BB6F6D">
              <w:rPr>
                <w:rFonts w:ascii="Arial" w:hAnsi="Arial" w:cs="Arial"/>
                <w:b/>
                <w:color w:val="000000"/>
              </w:rPr>
              <w:t xml:space="preserve">Formación Católica 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6D7" w14:textId="4F783387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Nivel: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F02F6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4to medio 2021</w:t>
            </w:r>
            <w:r w:rsidR="007F0DE1">
              <w:rPr>
                <w:noProof/>
              </w:rPr>
              <w:t xml:space="preserve">                            </w:t>
            </w:r>
            <w:r w:rsidR="007F0DE1">
              <w:rPr>
                <w:noProof/>
              </w:rPr>
              <w:drawing>
                <wp:inline distT="0" distB="0" distL="0" distR="0" wp14:anchorId="3351A67F" wp14:editId="5E6D15AD">
                  <wp:extent cx="447675" cy="533400"/>
                  <wp:effectExtent l="0" t="0" r="9525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D88" w:rsidRPr="00884395" w14:paraId="4380F627" w14:textId="77777777" w:rsidTr="00FF2E4E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B0C" w14:textId="1877840B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Profesor</w:t>
            </w:r>
            <w:r w:rsidR="008A604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: RINA DECAP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009" w14:textId="67C5FB66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  <w:r w:rsidR="008A604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rdecap@</w:t>
            </w:r>
          </w:p>
          <w:p w14:paraId="529F4759" w14:textId="77777777" w:rsidR="00390D88" w:rsidRPr="00884395" w:rsidRDefault="00390D88" w:rsidP="00FF2E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90D88" w:rsidRPr="00884395" w14:paraId="74EF87BE" w14:textId="77777777" w:rsidTr="00FF2E4E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152" w14:textId="3C718639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Semana: </w:t>
            </w:r>
            <w:r w:rsidR="00BE6B0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desde el 0</w:t>
            </w:r>
            <w:r w:rsidR="00C8339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7 al 11 junio</w:t>
            </w:r>
            <w:r w:rsidR="00BE6B0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43785E0" w14:textId="13CC03E1" w:rsidR="00390D88" w:rsidRDefault="00390D88" w:rsidP="00390D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</w:t>
      </w:r>
      <w:r w:rsidRPr="00884395">
        <w:rPr>
          <w:rFonts w:ascii="Arial" w:hAnsi="Arial" w:cs="Arial"/>
          <w:b/>
          <w:color w:val="000000"/>
          <w:sz w:val="22"/>
          <w:szCs w:val="22"/>
        </w:rPr>
        <w:t>l p</w:t>
      </w:r>
      <w:r>
        <w:rPr>
          <w:rFonts w:ascii="Arial" w:hAnsi="Arial" w:cs="Arial"/>
          <w:b/>
          <w:color w:val="000000"/>
          <w:sz w:val="22"/>
          <w:szCs w:val="22"/>
        </w:rPr>
        <w:t>lazo de envío es 1 semana.</w:t>
      </w:r>
      <w:r w:rsidRPr="00884395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14BD77CD" w14:textId="2DC7A86F" w:rsidR="00BE6B01" w:rsidRPr="00884395" w:rsidRDefault="00BE6B01" w:rsidP="00390D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28"/>
        <w:tblW w:w="9322" w:type="dxa"/>
        <w:tblLook w:val="04A0" w:firstRow="1" w:lastRow="0" w:firstColumn="1" w:lastColumn="0" w:noHBand="0" w:noVBand="1"/>
      </w:tblPr>
      <w:tblGrid>
        <w:gridCol w:w="3448"/>
        <w:gridCol w:w="5874"/>
      </w:tblGrid>
      <w:tr w:rsidR="00390D88" w:rsidRPr="008A6041" w14:paraId="056029E2" w14:textId="77777777" w:rsidTr="00BE6B01">
        <w:trPr>
          <w:trHeight w:val="698"/>
        </w:trPr>
        <w:tc>
          <w:tcPr>
            <w:tcW w:w="9322" w:type="dxa"/>
            <w:gridSpan w:val="2"/>
          </w:tcPr>
          <w:p w14:paraId="0117B3FA" w14:textId="7C0BB9B8" w:rsidR="00390D88" w:rsidRPr="008A6041" w:rsidRDefault="00BE08B1" w:rsidP="00FF2E4E">
            <w:pPr>
              <w:rPr>
                <w:rFonts w:ascii="Arial" w:hAnsi="Arial" w:cs="Arial"/>
              </w:rPr>
            </w:pPr>
            <w:r w:rsidRPr="008A6041">
              <w:rPr>
                <w:rFonts w:ascii="Arial" w:hAnsi="Arial" w:cs="Arial"/>
              </w:rPr>
              <w:t>Objetivo:</w:t>
            </w:r>
            <w:r w:rsidR="00390D88" w:rsidRPr="008A6041">
              <w:rPr>
                <w:rFonts w:ascii="Arial" w:hAnsi="Arial" w:cs="Arial"/>
              </w:rPr>
              <w:t xml:space="preserve"> </w:t>
            </w:r>
            <w:r w:rsidR="000F02F6">
              <w:rPr>
                <w:rFonts w:ascii="Arial" w:hAnsi="Arial" w:cs="Arial"/>
              </w:rPr>
              <w:t xml:space="preserve">Que los alumnos conozcan diferentes corrientes filosóficas y su concepción de la persona </w:t>
            </w:r>
            <w:r>
              <w:rPr>
                <w:rFonts w:ascii="Arial" w:hAnsi="Arial" w:cs="Arial"/>
              </w:rPr>
              <w:t>humana (Dignidad</w:t>
            </w:r>
            <w:r w:rsidR="005525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humana)</w:t>
            </w:r>
            <w:r w:rsidR="00552549">
              <w:rPr>
                <w:rFonts w:ascii="Arial" w:hAnsi="Arial" w:cs="Arial"/>
              </w:rPr>
              <w:t xml:space="preserve"> .</w:t>
            </w:r>
          </w:p>
        </w:tc>
      </w:tr>
      <w:tr w:rsidR="00390D88" w:rsidRPr="00884395" w14:paraId="046B9C32" w14:textId="77777777" w:rsidTr="00BE6B01">
        <w:trPr>
          <w:trHeight w:val="286"/>
        </w:trPr>
        <w:tc>
          <w:tcPr>
            <w:tcW w:w="3448" w:type="dxa"/>
            <w:hideMark/>
          </w:tcPr>
          <w:p w14:paraId="55336F16" w14:textId="77777777" w:rsidR="00390D88" w:rsidRPr="00884395" w:rsidRDefault="00390D88" w:rsidP="00FF2E4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4" w:type="dxa"/>
            <w:hideMark/>
          </w:tcPr>
          <w:p w14:paraId="313975DE" w14:textId="77777777" w:rsidR="00390D88" w:rsidRPr="00884395" w:rsidRDefault="00390D88" w:rsidP="00FF2E4E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Habilidad: </w:t>
            </w:r>
          </w:p>
        </w:tc>
      </w:tr>
      <w:tr w:rsidR="00390D88" w:rsidRPr="00884395" w14:paraId="3E3CDBD4" w14:textId="77777777" w:rsidTr="00BE6B01">
        <w:trPr>
          <w:trHeight w:val="6434"/>
        </w:trPr>
        <w:tc>
          <w:tcPr>
            <w:tcW w:w="9322" w:type="dxa"/>
            <w:gridSpan w:val="2"/>
          </w:tcPr>
          <w:p w14:paraId="2D6F1DDC" w14:textId="371891A7" w:rsidR="00BE08B1" w:rsidRPr="00BE08B1" w:rsidRDefault="000F02F6" w:rsidP="00BE08B1">
            <w:pPr>
              <w:spacing w:after="0" w:line="240" w:lineRule="auto"/>
            </w:pPr>
            <w:r>
              <w:t>Analizar las distintas corrientes filosóficas para la próxima clase.</w:t>
            </w:r>
          </w:p>
          <w:p w14:paraId="1AD94C4D" w14:textId="0F7EC788" w:rsidR="00BE08B1" w:rsidRDefault="00BE08B1" w:rsidP="00BE08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Actividad:</w:t>
            </w:r>
          </w:p>
          <w:p w14:paraId="45E5F215" w14:textId="2DEF2FAD" w:rsidR="00BE08B1" w:rsidRDefault="00BE08B1" w:rsidP="00BE08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a) Los alumnos deben conocer diferentes corrientes y su concepción Humana.</w:t>
            </w:r>
          </w:p>
          <w:p w14:paraId="4B7E05ED" w14:textId="20B728FC" w:rsidR="00924DAA" w:rsidRDefault="00BE08B1" w:rsidP="00BE08B1">
            <w:pPr>
              <w:spacing w:after="0" w:line="240" w:lineRule="auto"/>
              <w:rPr>
                <w:rStyle w:val="Hipervnculo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b) Deben elegir a lo menos una y la próxima clase exponen alguna que se sientas cercanos, identificados y/o que les llame la atención</w:t>
            </w:r>
          </w:p>
          <w:p w14:paraId="1B215644" w14:textId="68F74073" w:rsidR="000F02F6" w:rsidRDefault="000F02F6" w:rsidP="00BE6B01">
            <w:pPr>
              <w:spacing w:after="0" w:line="240" w:lineRule="auto"/>
              <w:rPr>
                <w:rStyle w:val="Hipervnculo"/>
              </w:rPr>
            </w:pPr>
          </w:p>
          <w:p w14:paraId="70705C22" w14:textId="42C6C300" w:rsidR="000F02F6" w:rsidRDefault="000F02F6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Feuerbach</w:t>
            </w:r>
          </w:p>
          <w:p w14:paraId="5E33A094" w14:textId="3DAA1BBA" w:rsidR="000F02F6" w:rsidRDefault="000F02F6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Freud</w:t>
            </w:r>
          </w:p>
          <w:p w14:paraId="41F673BB" w14:textId="383BD314" w:rsidR="000F02F6" w:rsidRDefault="000F02F6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Nietzsche</w:t>
            </w:r>
          </w:p>
          <w:p w14:paraId="6A1D83D9" w14:textId="02143463" w:rsidR="000F02F6" w:rsidRDefault="000F02F6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Camus</w:t>
            </w:r>
          </w:p>
          <w:p w14:paraId="5C2A6C17" w14:textId="02234B78" w:rsidR="00552549" w:rsidRDefault="00552549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Tomas de Aquino</w:t>
            </w:r>
          </w:p>
          <w:p w14:paraId="397A0563" w14:textId="1CAFCBB3" w:rsidR="00552549" w:rsidRDefault="00552549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Sócrates</w:t>
            </w:r>
          </w:p>
          <w:p w14:paraId="33E1F831" w14:textId="598A26AA" w:rsidR="00552549" w:rsidRDefault="00552549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San Agustín</w:t>
            </w:r>
          </w:p>
          <w:p w14:paraId="36AE4EDF" w14:textId="1F9C7D01" w:rsidR="00552549" w:rsidRDefault="00552549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Platón</w:t>
            </w:r>
          </w:p>
          <w:p w14:paraId="3CAF7A0E" w14:textId="2384028E" w:rsidR="00552549" w:rsidRDefault="00552549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 xml:space="preserve">Pitágoras </w:t>
            </w:r>
          </w:p>
          <w:p w14:paraId="55AE996E" w14:textId="4462A0A0" w:rsidR="00552549" w:rsidRDefault="00552549" w:rsidP="00BE6B01">
            <w:pPr>
              <w:spacing w:after="0" w:line="240" w:lineRule="auto"/>
              <w:rPr>
                <w:rStyle w:val="Hipervnculo"/>
              </w:rPr>
            </w:pPr>
            <w:r>
              <w:rPr>
                <w:rStyle w:val="Hipervnculo"/>
              </w:rPr>
              <w:t>Tales de Mileto</w:t>
            </w:r>
          </w:p>
          <w:p w14:paraId="02E74E4D" w14:textId="79147061" w:rsidR="000F02F6" w:rsidRDefault="000F02F6" w:rsidP="00BE6B01">
            <w:pPr>
              <w:spacing w:after="0" w:line="240" w:lineRule="auto"/>
              <w:rPr>
                <w:rStyle w:val="Hipervnculo"/>
              </w:rPr>
            </w:pPr>
          </w:p>
          <w:p w14:paraId="202824B0" w14:textId="3F1439B2" w:rsidR="008657DD" w:rsidRDefault="008657DD" w:rsidP="00BE6B01">
            <w:pPr>
              <w:spacing w:after="0" w:line="240" w:lineRule="auto"/>
              <w:rPr>
                <w:rStyle w:val="Hipervnculo"/>
              </w:rPr>
            </w:pPr>
          </w:p>
          <w:p w14:paraId="05F63FA1" w14:textId="77777777" w:rsidR="008657DD" w:rsidRDefault="008657DD" w:rsidP="00BE6B01">
            <w:pPr>
              <w:spacing w:after="0" w:line="240" w:lineRule="auto"/>
              <w:rPr>
                <w:rStyle w:val="Hipervnculo"/>
              </w:rPr>
            </w:pPr>
          </w:p>
          <w:p w14:paraId="3569F0E5" w14:textId="3C4B4381" w:rsidR="00924DAA" w:rsidRDefault="00924DAA" w:rsidP="00BE6B01">
            <w:pPr>
              <w:spacing w:after="0" w:line="240" w:lineRule="auto"/>
              <w:rPr>
                <w:rStyle w:val="Hipervnculo"/>
              </w:rPr>
            </w:pPr>
          </w:p>
          <w:p w14:paraId="5BE461F1" w14:textId="7EB51177" w:rsidR="00924DAA" w:rsidRDefault="00924DAA" w:rsidP="00924DAA">
            <w:pPr>
              <w:spacing w:after="0" w:line="240" w:lineRule="auto"/>
            </w:pPr>
          </w:p>
          <w:p w14:paraId="0683A468" w14:textId="77777777" w:rsidR="00924DAA" w:rsidRPr="00924DAA" w:rsidRDefault="00924DAA" w:rsidP="00924DAA">
            <w:pPr>
              <w:spacing w:after="0" w:line="240" w:lineRule="auto"/>
              <w:rPr>
                <w:color w:val="000000" w:themeColor="text1"/>
              </w:rPr>
            </w:pPr>
          </w:p>
          <w:p w14:paraId="082625C0" w14:textId="4BD2DE15" w:rsidR="003B2439" w:rsidRDefault="003B2439" w:rsidP="003B2439">
            <w:pPr>
              <w:spacing w:after="0" w:line="240" w:lineRule="auto"/>
            </w:pPr>
          </w:p>
          <w:p w14:paraId="7FA6D947" w14:textId="7029B077" w:rsidR="00BE6B01" w:rsidRDefault="00924DAA" w:rsidP="00BE6B01">
            <w:pPr>
              <w:spacing w:after="0" w:line="240" w:lineRule="auto"/>
            </w:pPr>
            <w:r>
              <w:fldChar w:fldCharType="begin"/>
            </w:r>
            <w:r>
              <w:instrText xml:space="preserve"> INCLUDEPICTURE "https://i.pinimg.com/originals/34/26/72/342672d5dc989c6e09f2ec1a1bcc5f5e.jpg" \* MERGEFORMATINET </w:instrText>
            </w:r>
            <w:r>
              <w:fldChar w:fldCharType="end"/>
            </w:r>
          </w:p>
          <w:p w14:paraId="42F74E8E" w14:textId="77777777" w:rsidR="00BE6B01" w:rsidRDefault="00BE6B01" w:rsidP="00BE6B01">
            <w:pPr>
              <w:spacing w:after="0" w:line="240" w:lineRule="auto"/>
            </w:pPr>
          </w:p>
          <w:p w14:paraId="2F53D5C6" w14:textId="77777777" w:rsidR="00390D88" w:rsidRPr="00DF6C00" w:rsidRDefault="00390D88" w:rsidP="00FF2E4E">
            <w:pPr>
              <w:tabs>
                <w:tab w:val="left" w:pos="4940"/>
              </w:tabs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49CA1D0B" w14:textId="77777777" w:rsidR="00084840" w:rsidRDefault="00084840"/>
    <w:sectPr w:rsidR="00084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F555" w14:textId="77777777" w:rsidR="00D17638" w:rsidRDefault="00D17638" w:rsidP="00390D88">
      <w:pPr>
        <w:spacing w:after="0" w:line="240" w:lineRule="auto"/>
      </w:pPr>
      <w:r>
        <w:separator/>
      </w:r>
    </w:p>
  </w:endnote>
  <w:endnote w:type="continuationSeparator" w:id="0">
    <w:p w14:paraId="0D2A0461" w14:textId="77777777" w:rsidR="00D17638" w:rsidRDefault="00D17638" w:rsidP="0039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6044" w14:textId="77777777" w:rsidR="00D17638" w:rsidRDefault="00D17638" w:rsidP="00390D88">
      <w:pPr>
        <w:spacing w:after="0" w:line="240" w:lineRule="auto"/>
      </w:pPr>
      <w:r>
        <w:separator/>
      </w:r>
    </w:p>
  </w:footnote>
  <w:footnote w:type="continuationSeparator" w:id="0">
    <w:p w14:paraId="7D377452" w14:textId="77777777" w:rsidR="00D17638" w:rsidRDefault="00D17638" w:rsidP="0039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653"/>
    <w:multiLevelType w:val="hybridMultilevel"/>
    <w:tmpl w:val="F8C429F0"/>
    <w:lvl w:ilvl="0" w:tplc="2122965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080E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2EB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CF69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615C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CC3F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809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6B22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0439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4F1D"/>
    <w:multiLevelType w:val="hybridMultilevel"/>
    <w:tmpl w:val="A3A8F670"/>
    <w:lvl w:ilvl="0" w:tplc="D1403F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6F70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E9F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96E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8068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4490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6044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476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63EB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8"/>
    <w:rsid w:val="0000500A"/>
    <w:rsid w:val="00084840"/>
    <w:rsid w:val="000F02F6"/>
    <w:rsid w:val="0014031B"/>
    <w:rsid w:val="00256640"/>
    <w:rsid w:val="002F3125"/>
    <w:rsid w:val="00390D88"/>
    <w:rsid w:val="003B2439"/>
    <w:rsid w:val="00426831"/>
    <w:rsid w:val="00443C7F"/>
    <w:rsid w:val="004726AE"/>
    <w:rsid w:val="00552549"/>
    <w:rsid w:val="005F2485"/>
    <w:rsid w:val="00741A71"/>
    <w:rsid w:val="00757092"/>
    <w:rsid w:val="007F0DE1"/>
    <w:rsid w:val="008657DD"/>
    <w:rsid w:val="008A6041"/>
    <w:rsid w:val="008B20D4"/>
    <w:rsid w:val="008D533F"/>
    <w:rsid w:val="00924DAA"/>
    <w:rsid w:val="009C306A"/>
    <w:rsid w:val="00A41EA1"/>
    <w:rsid w:val="00A56157"/>
    <w:rsid w:val="00A978B0"/>
    <w:rsid w:val="00BB6F6D"/>
    <w:rsid w:val="00BE08B1"/>
    <w:rsid w:val="00BE6B01"/>
    <w:rsid w:val="00C8339F"/>
    <w:rsid w:val="00D17638"/>
    <w:rsid w:val="00D44E0D"/>
    <w:rsid w:val="00D57EB0"/>
    <w:rsid w:val="00DD7E3B"/>
    <w:rsid w:val="00E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E230"/>
  <w15:docId w15:val="{3F0C4078-A27A-4A48-8AD6-D120D7F7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8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D88"/>
  </w:style>
  <w:style w:type="paragraph" w:styleId="Piedepgina">
    <w:name w:val="footer"/>
    <w:basedOn w:val="Normal"/>
    <w:link w:val="PiedepginaCar"/>
    <w:uiPriority w:val="99"/>
    <w:unhideWhenUsed/>
    <w:rsid w:val="0039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D88"/>
  </w:style>
  <w:style w:type="paragraph" w:styleId="NormalWeb">
    <w:name w:val="Normal (Web)"/>
    <w:basedOn w:val="Normal"/>
    <w:uiPriority w:val="99"/>
    <w:unhideWhenUsed/>
    <w:rsid w:val="0039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39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6B0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4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2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Celmira</dc:creator>
  <cp:lastModifiedBy>Carolina Vicencio</cp:lastModifiedBy>
  <cp:revision>2</cp:revision>
  <dcterms:created xsi:type="dcterms:W3CDTF">2021-06-07T17:38:00Z</dcterms:created>
  <dcterms:modified xsi:type="dcterms:W3CDTF">2021-06-07T17:38:00Z</dcterms:modified>
</cp:coreProperties>
</file>