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52AAE" w14:textId="77777777" w:rsidR="00D862F1" w:rsidRPr="00870BAE" w:rsidRDefault="00D862F1" w:rsidP="00D862F1">
      <w:pPr>
        <w:jc w:val="center"/>
        <w:rPr>
          <w:b/>
          <w:bCs/>
          <w:u w:val="single"/>
        </w:rPr>
      </w:pPr>
      <w:bookmarkStart w:id="0" w:name="_GoBack"/>
      <w:bookmarkEnd w:id="0"/>
      <w:r w:rsidRPr="00870BAE">
        <w:rPr>
          <w:b/>
          <w:bCs/>
          <w:u w:val="single"/>
        </w:rPr>
        <w:t>Prueba de filosofía</w:t>
      </w:r>
      <w:r>
        <w:rPr>
          <w:b/>
          <w:bCs/>
          <w:u w:val="single"/>
        </w:rPr>
        <w:t xml:space="preserve"> </w:t>
      </w:r>
    </w:p>
    <w:p w14:paraId="76431725" w14:textId="77777777" w:rsidR="00D862F1" w:rsidRPr="0026150A" w:rsidRDefault="00D862F1" w:rsidP="00D862F1">
      <w:r w:rsidRPr="00870BAE">
        <w:rPr>
          <w:b/>
          <w:bCs/>
          <w:u w:val="single"/>
        </w:rPr>
        <w:t>Nombre:</w:t>
      </w:r>
    </w:p>
    <w:p w14:paraId="06DBE0A7" w14:textId="606965CA" w:rsidR="00D862F1" w:rsidRPr="0026150A" w:rsidRDefault="00D862F1" w:rsidP="00D862F1">
      <w:r w:rsidRPr="00870BAE">
        <w:rPr>
          <w:b/>
          <w:bCs/>
          <w:u w:val="single"/>
        </w:rPr>
        <w:t>Curso:</w:t>
      </w: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IIIºA</w:t>
      </w:r>
      <w:proofErr w:type="spellEnd"/>
    </w:p>
    <w:p w14:paraId="3C462409" w14:textId="2310C446" w:rsidR="00D862F1" w:rsidRDefault="00D862F1" w:rsidP="00D862F1">
      <w:pPr>
        <w:rPr>
          <w:b/>
          <w:bCs/>
          <w:u w:val="single"/>
        </w:rPr>
      </w:pPr>
      <w:r w:rsidRPr="00870BAE">
        <w:rPr>
          <w:b/>
          <w:bCs/>
          <w:u w:val="single"/>
        </w:rPr>
        <w:t>Fecha:</w:t>
      </w:r>
    </w:p>
    <w:p w14:paraId="0D3FF46A" w14:textId="77777777" w:rsidR="00105D0D" w:rsidRPr="0026150A" w:rsidRDefault="00105D0D" w:rsidP="00105D0D">
      <w:r>
        <w:rPr>
          <w:b/>
          <w:bCs/>
          <w:u w:val="single"/>
        </w:rPr>
        <w:t>Lee atentamente las siguientes preguntas y contesta con los conocimientos que hemos visto hasta ahora en clases. Recuerda los ejemplos de videos o imágenes.</w:t>
      </w:r>
    </w:p>
    <w:p w14:paraId="26686099" w14:textId="0971C606" w:rsidR="00D862F1" w:rsidRDefault="00D862F1"/>
    <w:p w14:paraId="0ACE4488" w14:textId="5508A2B8" w:rsidR="00D862F1" w:rsidRDefault="00D862F1" w:rsidP="00D862F1">
      <w:pPr>
        <w:pStyle w:val="Prrafode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olor w:val="201F1E"/>
          <w:sz w:val="23"/>
          <w:szCs w:val="23"/>
          <w:lang w:eastAsia="es-CL"/>
        </w:rPr>
      </w:pPr>
      <w:r>
        <w:rPr>
          <w:rFonts w:ascii="inherit" w:eastAsia="Times New Roman" w:hAnsi="inherit" w:cs="Times New Roman"/>
          <w:b/>
          <w:bCs/>
          <w:color w:val="201F1E"/>
          <w:sz w:val="23"/>
          <w:szCs w:val="23"/>
          <w:lang w:eastAsia="es-CL"/>
        </w:rPr>
        <w:t>¿Cómo se da el inicio del filosofar?</w:t>
      </w:r>
      <w:r w:rsidRPr="00D862F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(3ptos)</w:t>
      </w:r>
    </w:p>
    <w:p w14:paraId="04F7EF44" w14:textId="19A91849" w:rsidR="00D862F1" w:rsidRDefault="00D862F1" w:rsidP="00D862F1">
      <w:pPr>
        <w:pStyle w:val="Prrafode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olor w:val="201F1E"/>
          <w:sz w:val="23"/>
          <w:szCs w:val="23"/>
          <w:lang w:eastAsia="es-CL"/>
        </w:rPr>
      </w:pPr>
      <w:r>
        <w:rPr>
          <w:rFonts w:ascii="inherit" w:eastAsia="Times New Roman" w:hAnsi="inherit" w:cs="Times New Roman"/>
          <w:b/>
          <w:bCs/>
          <w:color w:val="201F1E"/>
          <w:sz w:val="23"/>
          <w:szCs w:val="23"/>
          <w:lang w:eastAsia="es-CL"/>
        </w:rPr>
        <w:t>¿Filosofar es lo mismo que Opinar? Fundamente su respuesta.</w:t>
      </w:r>
      <w:r w:rsidRPr="00D862F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(3ptos)</w:t>
      </w:r>
    </w:p>
    <w:p w14:paraId="64340D23" w14:textId="5C3A2674" w:rsidR="00D862F1" w:rsidRDefault="00D862F1" w:rsidP="00D862F1">
      <w:pPr>
        <w:pStyle w:val="Prrafode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olor w:val="201F1E"/>
          <w:sz w:val="23"/>
          <w:szCs w:val="23"/>
          <w:lang w:eastAsia="es-CL"/>
        </w:rPr>
      </w:pPr>
      <w:r>
        <w:rPr>
          <w:rFonts w:ascii="inherit" w:eastAsia="Times New Roman" w:hAnsi="inherit" w:cs="Times New Roman"/>
          <w:b/>
          <w:bCs/>
          <w:color w:val="201F1E"/>
          <w:sz w:val="23"/>
          <w:szCs w:val="23"/>
          <w:lang w:eastAsia="es-CL"/>
        </w:rPr>
        <w:t>¿Quién es considerado el padre de la lógica?</w:t>
      </w:r>
      <w:r w:rsidRPr="00D862F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(3ptos)</w:t>
      </w:r>
    </w:p>
    <w:p w14:paraId="21A7D077" w14:textId="2AD304C9" w:rsidR="00D862F1" w:rsidRDefault="00D862F1" w:rsidP="00D862F1">
      <w:pPr>
        <w:pStyle w:val="Prrafode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olor w:val="201F1E"/>
          <w:sz w:val="23"/>
          <w:szCs w:val="23"/>
          <w:lang w:eastAsia="es-CL"/>
        </w:rPr>
      </w:pPr>
      <w:r>
        <w:rPr>
          <w:rFonts w:ascii="inherit" w:eastAsia="Times New Roman" w:hAnsi="inherit" w:cs="Times New Roman"/>
          <w:b/>
          <w:bCs/>
          <w:color w:val="201F1E"/>
          <w:sz w:val="23"/>
          <w:szCs w:val="23"/>
          <w:lang w:eastAsia="es-CL"/>
        </w:rPr>
        <w:t>¿En qué consiste la corriente filosófica llamada Empirismo?</w:t>
      </w:r>
      <w:r w:rsidRPr="00D862F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(3ptos)</w:t>
      </w:r>
    </w:p>
    <w:p w14:paraId="2BBCCC57" w14:textId="040370CE" w:rsidR="00D862F1" w:rsidRDefault="00D862F1" w:rsidP="00D862F1">
      <w:pPr>
        <w:pStyle w:val="Prrafode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olor w:val="201F1E"/>
          <w:sz w:val="23"/>
          <w:szCs w:val="23"/>
          <w:lang w:eastAsia="es-CL"/>
        </w:rPr>
      </w:pPr>
      <w:r>
        <w:rPr>
          <w:rFonts w:ascii="inherit" w:eastAsia="Times New Roman" w:hAnsi="inherit" w:cs="Times New Roman"/>
          <w:b/>
          <w:bCs/>
          <w:color w:val="201F1E"/>
          <w:sz w:val="23"/>
          <w:szCs w:val="23"/>
          <w:lang w:eastAsia="es-CL"/>
        </w:rPr>
        <w:t>¿Qué es una paradoja?</w:t>
      </w:r>
      <w:r w:rsidRPr="00D862F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(3ptos)</w:t>
      </w:r>
    </w:p>
    <w:p w14:paraId="23342206" w14:textId="0DE86C8F" w:rsidR="00D862F1" w:rsidRDefault="00D862F1" w:rsidP="00D862F1">
      <w:pPr>
        <w:pStyle w:val="Prrafode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olor w:val="201F1E"/>
          <w:sz w:val="23"/>
          <w:szCs w:val="23"/>
          <w:lang w:eastAsia="es-CL"/>
        </w:rPr>
      </w:pPr>
      <w:r>
        <w:rPr>
          <w:rFonts w:ascii="inherit" w:eastAsia="Times New Roman" w:hAnsi="inherit" w:cs="Times New Roman"/>
          <w:b/>
          <w:bCs/>
          <w:color w:val="201F1E"/>
          <w:sz w:val="23"/>
          <w:szCs w:val="23"/>
          <w:lang w:eastAsia="es-CL"/>
        </w:rPr>
        <w:t>Nombre donde se ubica el predicado en un silogismo y de un ejemplo</w:t>
      </w:r>
      <w:r>
        <w:rPr>
          <w:b/>
          <w:bCs/>
          <w:u w:val="single"/>
        </w:rPr>
        <w:t>(3ptos)</w:t>
      </w:r>
    </w:p>
    <w:p w14:paraId="19D78722" w14:textId="7E576D0C" w:rsidR="00D862F1" w:rsidRPr="00D862F1" w:rsidRDefault="00D862F1" w:rsidP="00D862F1">
      <w:pPr>
        <w:pStyle w:val="Prrafodelista"/>
        <w:numPr>
          <w:ilvl w:val="0"/>
          <w:numId w:val="1"/>
        </w:numPr>
        <w:rPr>
          <w:rFonts w:ascii="inherit" w:eastAsia="Times New Roman" w:hAnsi="inherit" w:cs="Times New Roman"/>
          <w:b/>
          <w:bCs/>
          <w:color w:val="201F1E"/>
          <w:sz w:val="23"/>
          <w:szCs w:val="23"/>
          <w:lang w:eastAsia="es-CL"/>
        </w:rPr>
      </w:pPr>
      <w:r>
        <w:rPr>
          <w:rFonts w:ascii="inherit" w:eastAsia="Times New Roman" w:hAnsi="inherit" w:cs="Times New Roman"/>
          <w:b/>
          <w:bCs/>
          <w:color w:val="201F1E"/>
          <w:sz w:val="23"/>
          <w:szCs w:val="23"/>
          <w:lang w:eastAsia="es-CL"/>
        </w:rPr>
        <w:t>¿En qué consiste la falacia del “argumento ad ignorantiam”?</w:t>
      </w:r>
      <w:r w:rsidRPr="00D862F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(3ptos)</w:t>
      </w:r>
    </w:p>
    <w:p w14:paraId="6CC68B66" w14:textId="77777777" w:rsidR="00D862F1" w:rsidRDefault="00D862F1"/>
    <w:sectPr w:rsidR="00D862F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18362" w14:textId="77777777" w:rsidR="002243BC" w:rsidRDefault="002243BC" w:rsidP="00D862F1">
      <w:pPr>
        <w:spacing w:after="0" w:line="240" w:lineRule="auto"/>
      </w:pPr>
      <w:r>
        <w:separator/>
      </w:r>
    </w:p>
  </w:endnote>
  <w:endnote w:type="continuationSeparator" w:id="0">
    <w:p w14:paraId="47999491" w14:textId="77777777" w:rsidR="002243BC" w:rsidRDefault="002243BC" w:rsidP="00D8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CC33D" w14:textId="77777777" w:rsidR="002243BC" w:rsidRDefault="002243BC" w:rsidP="00D862F1">
      <w:pPr>
        <w:spacing w:after="0" w:line="240" w:lineRule="auto"/>
      </w:pPr>
      <w:r>
        <w:separator/>
      </w:r>
    </w:p>
  </w:footnote>
  <w:footnote w:type="continuationSeparator" w:id="0">
    <w:p w14:paraId="4BB8F373" w14:textId="77777777" w:rsidR="002243BC" w:rsidRDefault="002243BC" w:rsidP="00D8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9E4E8" w14:textId="77777777" w:rsidR="00D862F1" w:rsidRPr="00AA4BBA" w:rsidRDefault="00D862F1" w:rsidP="00D862F1">
    <w:pPr>
      <w:spacing w:after="0"/>
      <w:ind w:firstLine="708"/>
      <w:rPr>
        <w:rFonts w:cs="Arial"/>
        <w:b/>
        <w:sz w:val="16"/>
        <w:szCs w:val="16"/>
      </w:rPr>
    </w:pPr>
    <w:r w:rsidRPr="00AA4BBA">
      <w:rPr>
        <w:noProof/>
        <w:sz w:val="16"/>
        <w:szCs w:val="16"/>
        <w:lang w:eastAsia="es-CL"/>
      </w:rPr>
      <w:drawing>
        <wp:anchor distT="0" distB="0" distL="114300" distR="114300" simplePos="0" relativeHeight="251659264" behindDoc="1" locked="0" layoutInCell="1" allowOverlap="1" wp14:anchorId="194ED415" wp14:editId="002AF5FC">
          <wp:simplePos x="0" y="0"/>
          <wp:positionH relativeFrom="column">
            <wp:posOffset>635</wp:posOffset>
          </wp:positionH>
          <wp:positionV relativeFrom="paragraph">
            <wp:posOffset>12700</wp:posOffset>
          </wp:positionV>
          <wp:extent cx="447040" cy="533400"/>
          <wp:effectExtent l="0" t="0" r="0" b="0"/>
          <wp:wrapNone/>
          <wp:docPr id="1" name="Imagen 1" descr="mhtml:file://C:\Documents%20and%20Settings\Administrador\Escritorio\Logo%20Colegio%20y%20otros\logo%20de%20colegio_JPG%20-%20Gmail.mht!https://mail.google.com/mail/?attid=0.3&amp;disp=emb&amp;view=att&amp;th=12b3a7705f0f61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1" descr="mhtml:file://C:\Documents%20and%20Settings\Administrador\Escritorio\Logo%20Colegio%20y%20otros\logo%20de%20colegio_JPG%20-%20Gmail.mht!https://mail.google.com/mail/?attid=0.3&amp;disp=emb&amp;view=att&amp;th=12b3a7705f0f61c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AA4BBA">
      <w:rPr>
        <w:rFonts w:cs="Arial"/>
        <w:b/>
        <w:sz w:val="16"/>
        <w:szCs w:val="16"/>
      </w:rPr>
      <w:t>Escuela Particular N°2390, Santa María de Guadalupe</w:t>
    </w:r>
  </w:p>
  <w:p w14:paraId="104F9065" w14:textId="77777777" w:rsidR="00D862F1" w:rsidRPr="00AA4BBA" w:rsidRDefault="00D862F1" w:rsidP="00D862F1">
    <w:pPr>
      <w:spacing w:after="0"/>
      <w:rPr>
        <w:rFonts w:cs="Arial"/>
        <w:b/>
        <w:sz w:val="16"/>
        <w:szCs w:val="16"/>
      </w:rPr>
    </w:pPr>
    <w:r w:rsidRPr="00AA4BBA">
      <w:rPr>
        <w:rFonts w:cs="Arial"/>
        <w:b/>
        <w:sz w:val="16"/>
        <w:szCs w:val="16"/>
      </w:rPr>
      <w:t xml:space="preserve">      </w:t>
    </w:r>
    <w:r>
      <w:rPr>
        <w:rFonts w:cs="Arial"/>
        <w:b/>
        <w:sz w:val="16"/>
        <w:szCs w:val="16"/>
      </w:rPr>
      <w:t xml:space="preserve">    </w:t>
    </w:r>
    <w:r w:rsidRPr="00AA4BBA">
      <w:rPr>
        <w:rFonts w:cs="Arial"/>
        <w:b/>
        <w:sz w:val="16"/>
        <w:szCs w:val="16"/>
      </w:rPr>
      <w:t xml:space="preserve">          Avda. La Concepción N</w:t>
    </w:r>
    <w:r>
      <w:rPr>
        <w:rFonts w:cs="Arial"/>
        <w:b/>
        <w:sz w:val="16"/>
        <w:szCs w:val="16"/>
      </w:rPr>
      <w:t>.º</w:t>
    </w:r>
    <w:r w:rsidRPr="00AA4BBA">
      <w:rPr>
        <w:rFonts w:cs="Arial"/>
        <w:b/>
        <w:sz w:val="16"/>
        <w:szCs w:val="16"/>
      </w:rPr>
      <w:t xml:space="preserve"> 0519. Colina</w:t>
    </w:r>
  </w:p>
  <w:p w14:paraId="57632CAF" w14:textId="77777777" w:rsidR="00D862F1" w:rsidRDefault="00D862F1" w:rsidP="00D862F1">
    <w:pPr>
      <w:spacing w:after="0"/>
      <w:rPr>
        <w:rFonts w:cs="Arial"/>
        <w:b/>
        <w:sz w:val="16"/>
        <w:szCs w:val="16"/>
      </w:rPr>
    </w:pPr>
    <w:r w:rsidRPr="00AA4BBA">
      <w:rPr>
        <w:rFonts w:cs="Arial"/>
        <w:b/>
        <w:sz w:val="16"/>
        <w:szCs w:val="16"/>
      </w:rPr>
      <w:t xml:space="preserve">             </w:t>
    </w:r>
    <w:r>
      <w:rPr>
        <w:rFonts w:cs="Arial"/>
        <w:b/>
        <w:sz w:val="16"/>
        <w:szCs w:val="16"/>
      </w:rPr>
      <w:t xml:space="preserve">    </w:t>
    </w:r>
    <w:r w:rsidRPr="00AA4BBA">
      <w:rPr>
        <w:rFonts w:cs="Arial"/>
        <w:b/>
        <w:sz w:val="16"/>
        <w:szCs w:val="16"/>
      </w:rPr>
      <w:t xml:space="preserve">   </w:t>
    </w:r>
    <w:r>
      <w:rPr>
        <w:rFonts w:cs="Arial"/>
        <w:b/>
        <w:sz w:val="16"/>
        <w:szCs w:val="16"/>
      </w:rPr>
      <w:t>Profesor Felipe González</w:t>
    </w:r>
  </w:p>
  <w:p w14:paraId="12B6260B" w14:textId="77777777" w:rsidR="00D862F1" w:rsidRDefault="00D862F1" w:rsidP="00D862F1">
    <w:pPr>
      <w:spacing w:after="0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ab/>
      <w:t>Filosofía</w:t>
    </w:r>
  </w:p>
  <w:p w14:paraId="70DE401F" w14:textId="77777777" w:rsidR="00D862F1" w:rsidRDefault="00D862F1" w:rsidP="00D862F1">
    <w:pPr>
      <w:spacing w:after="0"/>
    </w:pPr>
    <w:r>
      <w:rPr>
        <w:rFonts w:cs="Arial"/>
        <w:b/>
        <w:sz w:val="16"/>
        <w:szCs w:val="16"/>
      </w:rPr>
      <w:tab/>
      <w:t>fgonzalez@colegiosantamariadeguadalupe.cl</w:t>
    </w:r>
  </w:p>
  <w:p w14:paraId="64F7DD0D" w14:textId="77777777" w:rsidR="00D862F1" w:rsidRDefault="00D862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539C6"/>
    <w:multiLevelType w:val="hybridMultilevel"/>
    <w:tmpl w:val="99A852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F1"/>
    <w:rsid w:val="00105D0D"/>
    <w:rsid w:val="002243BC"/>
    <w:rsid w:val="004D069A"/>
    <w:rsid w:val="00D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9823"/>
  <w15:chartTrackingRefBased/>
  <w15:docId w15:val="{3950A95F-57E9-4B25-8B4C-14E695AA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2F1"/>
  </w:style>
  <w:style w:type="paragraph" w:styleId="Piedepgina">
    <w:name w:val="footer"/>
    <w:basedOn w:val="Normal"/>
    <w:link w:val="PiedepginaCar"/>
    <w:uiPriority w:val="99"/>
    <w:unhideWhenUsed/>
    <w:rsid w:val="00D86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2F1"/>
  </w:style>
  <w:style w:type="paragraph" w:styleId="Prrafodelista">
    <w:name w:val="List Paragraph"/>
    <w:basedOn w:val="Normal"/>
    <w:uiPriority w:val="34"/>
    <w:qFormat/>
    <w:rsid w:val="00D8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González</dc:creator>
  <cp:keywords/>
  <dc:description/>
  <cp:lastModifiedBy>Carolina Vicencio</cp:lastModifiedBy>
  <cp:revision>2</cp:revision>
  <dcterms:created xsi:type="dcterms:W3CDTF">2021-06-07T18:41:00Z</dcterms:created>
  <dcterms:modified xsi:type="dcterms:W3CDTF">2021-06-07T18:41:00Z</dcterms:modified>
</cp:coreProperties>
</file>